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CERERE DE ANULARE / REVOCare A REÎNNOIRII AUTOMATE A MEMBERSHIP-ULUI – AXS Learning SRL</w:t>
      </w:r>
    </w:p>
    <w:p>
      <w:pPr>
        <w:jc w:val="center"/>
      </w:pPr>
      <w:r>
        <w:rPr>
          <w:sz w:val="22"/>
        </w:rPr>
        <w:t>Anulare reînnoire automată a abonamentului (Stripe) / setare „nu reînnoi” la finalul perioadei curente</w:t>
      </w:r>
    </w:p>
    <w:p/>
    <w:p>
      <w:r>
        <w:rPr>
          <w:b/>
          <w:sz w:val="24"/>
        </w:rPr>
        <w:t>Instrucțiuni pentru solicitant</w:t>
      </w:r>
    </w:p>
    <w:p>
      <w:r>
        <w:t>• Completați acest formular pentru a opri reînnoirea automată a membership‑ului AXS Learning.</w:t>
        <w:br/>
        <w:t>• Implicit, anularea reînnoirii înseamnă că accesul rămâne activ până la finalul perioadei deja plătite, după care nu se va mai reînnoi.</w:t>
        <w:br/>
        <w:t xml:space="preserve">• Dacă doriți încetarea imediată a accesului, bifați opțiunea corespunzătoare mai jos (pot exista efecte asupra eligibilității la rambursare – vezi ghid). </w:t>
        <w:br/>
        <w:t>• Trimiteți formularul la: learningaxs@gmail.com. Păstrați o copie pentru evidențele dvs.</w:t>
      </w:r>
    </w:p>
    <w:p/>
    <w:p>
      <w:r>
        <w:rPr>
          <w:b/>
        </w:rPr>
        <w:t>A. Date operator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Operator (comerciant)</w:t>
            </w:r>
          </w:p>
        </w:tc>
        <w:tc>
          <w:tcPr>
            <w:tcW w:type="dxa" w:w="4819"/>
            <w:shd w:fill="EEEEEE"/>
          </w:tcPr>
          <w:p>
            <w:r>
              <w:t>AXS Learning SRL</w:t>
            </w:r>
          </w:p>
        </w:tc>
      </w:tr>
      <w:tr>
        <w:tc>
          <w:tcPr>
            <w:tcW w:type="dxa" w:w="4819"/>
          </w:tcPr>
          <w:p>
            <w:r>
              <w:t>Email de contact</w:t>
            </w:r>
          </w:p>
        </w:tc>
        <w:tc>
          <w:tcPr>
            <w:tcW w:type="dxa" w:w="4819"/>
          </w:tcPr>
          <w:p>
            <w:r>
              <w:t>learningaxs@gmail.com</w:t>
            </w:r>
          </w:p>
        </w:tc>
      </w:tr>
      <w:tr>
        <w:tc>
          <w:tcPr>
            <w:tcW w:type="dxa" w:w="4819"/>
          </w:tcPr>
          <w:p>
            <w:r>
              <w:t>Telefon</w:t>
            </w:r>
          </w:p>
        </w:tc>
        <w:tc>
          <w:tcPr>
            <w:tcW w:type="dxa" w:w="4819"/>
          </w:tcPr>
          <w:p>
            <w:r>
              <w:t>0799 777 799 / 0748 280 061</w:t>
            </w:r>
          </w:p>
        </w:tc>
      </w:tr>
      <w:tr>
        <w:tc>
          <w:tcPr>
            <w:tcW w:type="dxa" w:w="4819"/>
          </w:tcPr>
          <w:p>
            <w:r>
              <w:t>Adresă sediu social (la cerere)</w:t>
            </w:r>
          </w:p>
        </w:tc>
        <w:tc>
          <w:tcPr>
            <w:tcW w:type="dxa" w:w="4819"/>
          </w:tcPr>
          <w:p>
            <w:r>
              <w:t>[—]</w:t>
            </w:r>
          </w:p>
        </w:tc>
      </w:tr>
    </w:tbl>
    <w:p/>
    <w:p>
      <w:r>
        <w:rPr>
          <w:b/>
        </w:rPr>
        <w:t>B. Date solicitant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Nume și prenume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Email asociat contului AXS Learning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Telefon (opțional)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Sunt persoana vizată / titularul abonamentului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părinte/tutore pentru un minor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reprezentant legal / împuternicit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</w:tbl>
    <w:p/>
    <w:p>
      <w:r>
        <w:rPr>
          <w:b/>
        </w:rPr>
        <w:t>C. Detalii membership/abonament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Plan/membership (denumirea din site)</w:t>
            </w:r>
          </w:p>
        </w:tc>
        <w:tc>
          <w:tcPr>
            <w:tcW w:type="dxa" w:w="4819"/>
            <w:shd w:fill="EEEEEE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ID abonament / referință (dacă există)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Data ultimei plăți</w:t>
            </w:r>
          </w:p>
        </w:tc>
        <w:tc>
          <w:tcPr>
            <w:tcW w:type="dxa" w:w="4819"/>
          </w:tcPr>
          <w:p>
            <w:r>
              <w:t>____ / ____ / ______</w:t>
            </w:r>
          </w:p>
        </w:tc>
      </w:tr>
      <w:tr>
        <w:tc>
          <w:tcPr>
            <w:tcW w:type="dxa" w:w="4819"/>
          </w:tcPr>
          <w:p>
            <w:r>
              <w:t>Data următoarei reînnoiri (conform contului)</w:t>
            </w:r>
          </w:p>
        </w:tc>
        <w:tc>
          <w:tcPr>
            <w:tcW w:type="dxa" w:w="4819"/>
          </w:tcPr>
          <w:p>
            <w:r>
              <w:t>____ / ____ / ______</w:t>
            </w:r>
          </w:p>
        </w:tc>
      </w:tr>
      <w:tr>
        <w:tc>
          <w:tcPr>
            <w:tcW w:type="dxa" w:w="4819"/>
          </w:tcPr>
          <w:p>
            <w:r>
              <w:t>Metodă de plată</w:t>
            </w:r>
          </w:p>
        </w:tc>
        <w:tc>
          <w:tcPr>
            <w:tcW w:type="dxa" w:w="4819"/>
          </w:tcPr>
          <w:p>
            <w:r>
              <w:t>Stripe</w:t>
            </w:r>
          </w:p>
        </w:tc>
      </w:tr>
      <w:tr>
        <w:tc>
          <w:tcPr>
            <w:tcW w:type="dxa" w:w="4819"/>
          </w:tcPr>
          <w:p>
            <w:r>
              <w:t>ID tranzacție Stripe (opțional)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  <w:tr>
        <w:tc>
          <w:tcPr>
            <w:tcW w:type="dxa" w:w="4819"/>
          </w:tcPr>
          <w:p>
            <w:r>
              <w:t>Observații (opțional)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/>
    <w:p>
      <w:r>
        <w:rPr>
          <w:b/>
        </w:rPr>
        <w:t>D. Tipul cererii</w:t>
      </w:r>
    </w:p>
    <w:p>
      <w:r>
        <w:t>☐ Anulare reînnoire automată la finalul perioadei curente (accesul rămâne activ până la data scadenței) – RECOMANDAT</w:t>
      </w:r>
    </w:p>
    <w:p>
      <w:r>
        <w:t>☐ Încetare imediată a accesului și a reînnoirii (înțeleg că sumele deja achitate pentru perioada în curs nu se rambursează decât dacă se aplică dreptul de retragere în 14 zile sau o altă politică AXS Learning)</w:t>
      </w:r>
    </w:p>
    <w:p/>
    <w:p>
      <w:r>
        <w:rPr>
          <w:b/>
        </w:rPr>
        <w:t>E. Motivul anulării (opțional, ne ajută să îmbunătățim serviciile)</w:t>
      </w:r>
    </w:p>
    <w:p>
      <w:r>
        <w:t>☐ Preț / cost</w:t>
        <w:br/>
        <w:t>☐ Nu mai am nevoie de serviciu</w:t>
        <w:br/>
        <w:t>☐ Probleme tehnice</w:t>
        <w:br/>
        <w:t>☐ Conținut insuficient / nu potrivește nevoilor mele</w:t>
        <w:br/>
        <w:t>☐ Trec temporar pe pauză</w:t>
        <w:br/>
        <w:t>☐ Alt motiv: _________________________________________________</w:t>
      </w:r>
    </w:p>
    <w:p/>
    <w:p>
      <w:r>
        <w:rPr>
          <w:b/>
        </w:rPr>
        <w:t>F. Efecte și confirmări (bifați că ați înțeles)</w:t>
      </w:r>
    </w:p>
    <w:p>
      <w:r>
        <w:t>☐ Înțeleg că oprirea reînnoirii NU afectează perioada deja plătită (voi avea acces până la data scadenței).</w:t>
      </w:r>
    </w:p>
    <w:p>
      <w:r>
        <w:t>☐ Înțeleg că pentru conținut/servicii digitale accesate deja, dreptul de retragere de 14 zile poate fi limitat conform legii (OUG 34/2014).</w:t>
      </w:r>
    </w:p>
    <w:p>
      <w:r>
        <w:t>☐ Înțeleg că pot cere separat rambursare doar în condițiile T&amp;C sau ale dreptului de retragere (dacă se aplică).</w:t>
      </w:r>
    </w:p>
    <w:p>
      <w:r>
        <w:t>☐ Dacă abonamentul aparține unui minor, confirm că sunt părinte/tutore sau am împuternicire.</w:t>
      </w:r>
    </w:p>
    <w:p/>
    <w:p>
      <w:r>
        <w:rPr>
          <w:b/>
        </w:rPr>
        <w:t>G. Confirmare și comunicare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Doresc confirmarea anulării pe adresa de email a contului</w:t>
            </w:r>
          </w:p>
        </w:tc>
        <w:tc>
          <w:tcPr>
            <w:tcW w:type="dxa" w:w="4819"/>
            <w:shd w:fill="EEEEEE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Doresc confirmarea pe altă adresă de email (motivați mai jos)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Adresă alternativă de email (dacă e cazul)</w:t>
            </w:r>
          </w:p>
        </w:tc>
        <w:tc>
          <w:tcPr>
            <w:tcW w:type="dxa" w:w="4819"/>
          </w:tcPr>
          <w:p>
            <w:r>
              <w:t xml:space="preserve"> </w:t>
            </w:r>
          </w:p>
        </w:tc>
      </w:tr>
    </w:tbl>
    <w:p>
      <w:r>
        <w:t>Motiv pentru adresa alternativă: ______________________________________________</w:t>
      </w:r>
    </w:p>
    <w:p/>
    <w:p>
      <w:r>
        <w:rPr>
          <w:b/>
        </w:rPr>
        <w:t>H. Verificarea identității / calității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EEEEEE"/>
          </w:tcPr>
          <w:p>
            <w:r>
              <w:t>Sunt de acord cu procedura de verificare a identității</w:t>
            </w:r>
          </w:p>
        </w:tc>
        <w:tc>
          <w:tcPr>
            <w:tcW w:type="dxa" w:w="4819"/>
            <w:shd w:fill="EEEEEE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părinte/tutore – atașez consimțământul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  <w:tr>
        <w:tc>
          <w:tcPr>
            <w:tcW w:type="dxa" w:w="4819"/>
          </w:tcPr>
          <w:p>
            <w:r>
              <w:t>Sunt reprezentant legal / împuternicit – atașez dovada</w:t>
            </w:r>
          </w:p>
        </w:tc>
        <w:tc>
          <w:tcPr>
            <w:tcW w:type="dxa" w:w="4819"/>
          </w:tcPr>
          <w:p>
            <w:r>
              <w:t>☐</w:t>
            </w:r>
          </w:p>
        </w:tc>
      </w:tr>
    </w:tbl>
    <w:p/>
    <w:p>
      <w:r>
        <w:rPr>
          <w:b/>
        </w:rPr>
        <w:t>I. Declarații și semnătură</w:t>
      </w:r>
    </w:p>
    <w:p>
      <w:r>
        <w:t>Declar că informațiile furnizate sunt reale și solicit oprirea reînnoirii automate a membership‑ului AXS Learning, conform opțiunilor selectate.</w:t>
      </w:r>
    </w:p>
    <w:p>
      <w:r>
        <w:t>Loc și dată: _________________________________</w:t>
      </w:r>
    </w:p>
    <w:p>
      <w:r>
        <w:t>Semnătura: ____________________________________</w:t>
      </w:r>
    </w:p>
    <w:p>
      <w:r>
        <w:t xml:space="preserve"> </w:t>
      </w:r>
    </w:p>
    <w:p>
      <w:r>
        <w:t>Notă privind protecția datelor: Datele din acest formular vor fi utilizate exclusiv pentru soluționarea cererii dvs., conform Politicii de Confidențialitate AXS Learning.</w:t>
      </w:r>
    </w:p>
    <w:p>
      <w:r>
        <w:t xml:space="preserve"> </w:t>
      </w:r>
    </w:p>
    <w:p>
      <w:r>
        <w:t>Număr de înregistrare internă (completat de AXS Learning): __________________________</w:t>
      </w:r>
    </w:p>
    <w:p>
      <w:r>
        <w:br w:type="page"/>
      </w:r>
    </w:p>
    <w:p>
      <w:r>
        <w:rPr>
          <w:b/>
          <w:sz w:val="24"/>
        </w:rPr>
        <w:t>GHID PRACTIC – Ce înseamnă anularea reînnoirii</w:t>
      </w:r>
    </w:p>
    <w:p>
      <w:r>
        <w:t>1) Oprirea reînnoirii automate: abonamentul nu se mai prelungește după data scadenței, dar rămâne activ până atunci.</w:t>
      </w:r>
    </w:p>
    <w:p>
      <w:r>
        <w:t>2) Încetare imediată: dacă alegeți această opțiune, accesul se oprește pe loc. Sumele pentru perioada în curs nu se rambursează decât dacă se aplică dreptul de retragere în 14 zile sau o altă politică explicită din Termene și Condiții.</w:t>
      </w:r>
    </w:p>
    <w:p>
      <w:r>
        <w:t>3) Confirmare: veți primi un email de confirmare după procesarea cererii. Verificați și folderul Spam/Promotions.</w:t>
      </w:r>
    </w:p>
    <w:p>
      <w:r>
        <w:t>4) Stripe: AXS Learning operează setarea „nu reînnoi” în Stripe. Pentru transparență, puteți primi numărul de referință al operațiunii.</w:t>
      </w:r>
    </w:p>
    <w:p>
      <w:r>
        <w:t>5) Retenție date: cererea de anulare nu presupune ștergerea contului sau a datelor personale. Pentru ștergere cont, folosiți formularul dedicat („Dreptul de a fi uitat”).</w:t>
      </w:r>
    </w:p>
    <w:p>
      <w:r>
        <w:t>6) Minori: pentru abonamentele minorilor, cererile de anulare trebuie făcute de părinte/tutore sau cu acordul acestuia.</w:t>
      </w:r>
    </w:p>
    <w:p>
      <w:r>
        <w:t>7) Suport: pentru întrebări sau probleme de facturare, folosiți formularul „Sesizare problemă de plată/facturare”.</w:t>
      </w:r>
    </w:p>
    <w:p>
      <w:r>
        <w:t xml:space="preserve"> </w:t>
      </w:r>
    </w:p>
    <w:p>
      <w:r>
        <w:t>AXS Learning SRL • Contact: learningaxs@gmail.com • Telefon: 0799 777 799 / 0748 280 061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