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SESIZARE PROBLEMĂ DE FACTURARE / PLATĂ – AXS Learning SRL</w:t>
      </w:r>
    </w:p>
    <w:p>
      <w:pPr>
        <w:jc w:val="center"/>
      </w:pPr>
      <w:r>
        <w:rPr>
          <w:sz w:val="22"/>
        </w:rPr>
        <w:t>Dublă taxare • Tranzacție eșuată • Lipsă factură • Suma greșită • Reînnoire nedorită • Alte discrepanțe</w:t>
      </w:r>
    </w:p>
    <w:p/>
    <w:p>
      <w:r>
        <w:rPr>
          <w:b/>
          <w:sz w:val="24"/>
        </w:rPr>
        <w:t>Instrucțiuni pentru solicitant</w:t>
      </w:r>
    </w:p>
    <w:p>
      <w:r>
        <w:t>• Completați acest formular pentru orice problemă legată de plată sau facturare (Stripe) pe AXS Learning.</w:t>
        <w:br/>
        <w:t>• Răspundem cât mai rapid, de regulă în 3 zile lucrătoare. Pentru rambursări aprobate, returnarea sumelor prin bancă poate dura în mod obișnuit 5–10 zile lucrătoare (depinde de bancă/emitenți).</w:t>
        <w:br/>
        <w:t>• Nu încărcați imagini cu date sensibile (număr card integral, CVV). Mascați IBAN/numerele, păstrați ultimele 4 cifre dacă sunt vizibile pe extras.</w:t>
        <w:br/>
        <w:t>• Trimiteți formularul completat la: learningaxs@gmail.com. Păstrați o copie pentru evidențele dvs.</w:t>
      </w:r>
    </w:p>
    <w:p/>
    <w:p>
      <w:r>
        <w:rPr>
          <w:b/>
        </w:rPr>
        <w:t>A. Date operator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Operator (comerciant)</w:t>
            </w:r>
          </w:p>
        </w:tc>
        <w:tc>
          <w:tcPr>
            <w:tcW w:type="dxa" w:w="4819"/>
            <w:shd w:fill="EEEEEE"/>
          </w:tcPr>
          <w:p>
            <w:r>
              <w:t>AXS Learning SRL</w:t>
            </w:r>
          </w:p>
        </w:tc>
      </w:tr>
      <w:tr>
        <w:tc>
          <w:tcPr>
            <w:tcW w:type="dxa" w:w="4819"/>
          </w:tcPr>
          <w:p>
            <w:r>
              <w:t>Email de contact</w:t>
            </w:r>
          </w:p>
        </w:tc>
        <w:tc>
          <w:tcPr>
            <w:tcW w:type="dxa" w:w="4819"/>
          </w:tcPr>
          <w:p>
            <w:r>
              <w:t>learningaxs@gmail.com</w:t>
            </w:r>
          </w:p>
        </w:tc>
      </w:tr>
      <w:tr>
        <w:tc>
          <w:tcPr>
            <w:tcW w:type="dxa" w:w="4819"/>
          </w:tcPr>
          <w:p>
            <w:r>
              <w:t>Telefon</w:t>
            </w:r>
          </w:p>
        </w:tc>
        <w:tc>
          <w:tcPr>
            <w:tcW w:type="dxa" w:w="4819"/>
          </w:tcPr>
          <w:p>
            <w:r>
              <w:t>0799 777 799 / 0748 280 061</w:t>
            </w:r>
          </w:p>
        </w:tc>
      </w:tr>
      <w:tr>
        <w:tc>
          <w:tcPr>
            <w:tcW w:type="dxa" w:w="4819"/>
          </w:tcPr>
          <w:p>
            <w:r>
              <w:t>Adresă sediu social (la cerere)</w:t>
            </w:r>
          </w:p>
        </w:tc>
        <w:tc>
          <w:tcPr>
            <w:tcW w:type="dxa" w:w="4819"/>
          </w:tcPr>
          <w:p>
            <w:r>
              <w:t>[—]</w:t>
            </w:r>
          </w:p>
        </w:tc>
      </w:tr>
    </w:tbl>
    <w:p/>
    <w:p>
      <w:r>
        <w:rPr>
          <w:b/>
        </w:rPr>
        <w:t>B. Date solicitant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Nume și prenume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Email asociat contului AXS Learning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Telefon (opțional)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Sunt persoana vizată / titularul plății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părinte/tutore pentru un minor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reprezentant legal / împuternicit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Adresă poștală (opțional)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C. Tipul problemei (bifați toate opțiunile aplicabile)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☐ Dublă taxare / tranzacții multiple pentru aceeași perioadă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Taxat(ă) dar nu am primit acces la plan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Tranzacție eșuată / respinsă (dar suma apare rezervată)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Factură lipsă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Factură cu date greșite (doresc refacere)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Sumă greșită / monedă greșită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Reînnoire automată nedorită / după solicitare de anulare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Cod promoțional neaplicat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Abonament duplicat (două planuri active)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☐ Altă problemă (descrieți mai jos)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D. Detalii comandă/abonament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Plan/membership (denumirea din site)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ID abonament / referință (dacă există)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Număr comandă / referință (dacă există)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Data tranzacției</w:t>
            </w:r>
          </w:p>
        </w:tc>
        <w:tc>
          <w:tcPr>
            <w:tcW w:type="dxa" w:w="4819"/>
          </w:tcPr>
          <w:p>
            <w:r>
              <w:t>____ / ____ / ______  Ora: ____:____</w:t>
            </w:r>
          </w:p>
        </w:tc>
      </w:tr>
      <w:tr>
        <w:tc>
          <w:tcPr>
            <w:tcW w:type="dxa" w:w="4819"/>
          </w:tcPr>
          <w:p>
            <w:r>
              <w:t>Suma achitată și monedă</w:t>
            </w:r>
          </w:p>
        </w:tc>
        <w:tc>
          <w:tcPr>
            <w:tcW w:type="dxa" w:w="4819"/>
          </w:tcPr>
          <w:p>
            <w:r>
              <w:t>_______ RON</w:t>
            </w:r>
          </w:p>
        </w:tc>
      </w:tr>
      <w:tr>
        <w:tc>
          <w:tcPr>
            <w:tcW w:type="dxa" w:w="4819"/>
          </w:tcPr>
          <w:p>
            <w:r>
              <w:t>Metodă de plată</w:t>
            </w:r>
          </w:p>
        </w:tc>
        <w:tc>
          <w:tcPr>
            <w:tcW w:type="dxa" w:w="4819"/>
          </w:tcPr>
          <w:p>
            <w:r>
              <w:t>Stripe</w:t>
            </w:r>
          </w:p>
        </w:tc>
      </w:tr>
      <w:tr>
        <w:tc>
          <w:tcPr>
            <w:tcW w:type="dxa" w:w="4819"/>
          </w:tcPr>
          <w:p>
            <w:r>
              <w:t>ID tranzacție Stripe (dacă este cunoscut)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Număr factură / serie (dacă există)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Date facturare actuale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>
      <w:r>
        <w:t>Date facturare corecte (dacă solicitați refacerea facturii): _________________________________________________</w:t>
      </w:r>
    </w:p>
    <w:p/>
    <w:p>
      <w:r>
        <w:rPr>
          <w:b/>
        </w:rPr>
        <w:t>E. Descriere detaliată și dovezi</w:t>
      </w:r>
    </w:p>
    <w:p>
      <w:r>
        <w:t>Descrieți pe scurt problema (ce s-a întâmplat, când, pașii făcuți):</w:t>
      </w:r>
    </w:p>
    <w:p>
      <w:r>
        <w:t>______________________________________________________________________________________________</w:t>
        <w:br/>
        <w:t>______________________________________________________________________________________________</w:t>
        <w:br/>
        <w:t>______________________________________________________________________________________________</w:t>
      </w:r>
    </w:p>
    <w:p>
      <w:r>
        <w:t>Anexați dovezi, dacă aveți (bifați):</w:t>
      </w:r>
    </w:p>
    <w:p>
      <w:r>
        <w:t>☐ Confirmare Stripe / captură ecran din contul băncii (cu date mascate)</w:t>
      </w:r>
    </w:p>
    <w:p>
      <w:r>
        <w:t>☐ Factură primită / confirmare plată email</w:t>
      </w:r>
    </w:p>
    <w:p>
      <w:r>
        <w:t>☐ Capturi de ecran din platformă (ex.: lipsă acces)</w:t>
      </w:r>
    </w:p>
    <w:p>
      <w:r>
        <w:t>☐ Alte documente relevante</w:t>
      </w:r>
    </w:p>
    <w:p/>
    <w:p>
      <w:r>
        <w:rPr>
          <w:b/>
        </w:rPr>
        <w:t>F. Soluție dorită</w:t>
      </w:r>
    </w:p>
    <w:p>
      <w:r>
        <w:t>☐ Rambursare totală</w:t>
      </w:r>
    </w:p>
    <w:p>
      <w:r>
        <w:t>☐ Rambursare parțială (pro‑rata)</w:t>
      </w:r>
    </w:p>
    <w:p>
      <w:r>
        <w:t>☐ Corectare / refacere factură</w:t>
      </w:r>
    </w:p>
    <w:p>
      <w:r>
        <w:t>☐ Aplicare reducere / ajustare sumă</w:t>
      </w:r>
    </w:p>
    <w:p>
      <w:r>
        <w:t>☐ Activare acces la planul corect</w:t>
      </w:r>
    </w:p>
    <w:p>
      <w:r>
        <w:t>☐ Oprire reînnoire automată</w:t>
      </w:r>
    </w:p>
    <w:p>
      <w:r>
        <w:t>☐ Altă soluție: __________________________________________</w:t>
      </w:r>
    </w:p>
    <w:p/>
    <w:p>
      <w:r>
        <w:rPr>
          <w:b/>
        </w:rPr>
        <w:t>G. Prioritate / Urgență (opțional)</w:t>
      </w:r>
    </w:p>
    <w:p>
      <w:r>
        <w:t>☐ Urgent (examen foarte apropiat / acces indisponibil)</w:t>
        <w:br/>
        <w:t>☐ Normal</w:t>
        <w:br/>
        <w:t>Detalii suplimentare: _______________________________________________________________</w:t>
      </w:r>
    </w:p>
    <w:p/>
    <w:p>
      <w:r>
        <w:rPr>
          <w:b/>
        </w:rPr>
        <w:t>H. Confirmare și comunicare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Doresc confirmarea pe adresa de email a contului</w:t>
            </w:r>
          </w:p>
        </w:tc>
        <w:tc>
          <w:tcPr>
            <w:tcW w:type="dxa" w:w="4819"/>
            <w:shd w:fill="EEEEEE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Doresc confirmarea pe altă adresă de email (motivați mai jos)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Adresă alternativă de email (dacă este cazul)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>
      <w:r>
        <w:t>Motiv pentru adresa alternativă: ______________________________________________</w:t>
      </w:r>
    </w:p>
    <w:p/>
    <w:p>
      <w:r>
        <w:rPr>
          <w:b/>
        </w:rPr>
        <w:t>I. Verificarea identității / calității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Sunt de acord cu procedura de verificare a identității</w:t>
            </w:r>
          </w:p>
        </w:tc>
        <w:tc>
          <w:tcPr>
            <w:tcW w:type="dxa" w:w="4819"/>
            <w:shd w:fill="EEEEEE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părinte/tutore – atașez consimțământul (dacă e cazul)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reprezentant legal / împuternicit – atașez dovada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</w:tbl>
    <w:p/>
    <w:p>
      <w:r>
        <w:rPr>
          <w:b/>
        </w:rPr>
        <w:t>J. Declarații și semnătură</w:t>
      </w:r>
    </w:p>
    <w:p>
      <w:r>
        <w:t>Declar că informațiile furnizate sunt reale și complete și solicit analizarea situației de facturare/plată. Înțeleg că AXS Learning poate solicita informații suplimentare pentru clarificare.</w:t>
      </w:r>
    </w:p>
    <w:p>
      <w:r>
        <w:t>Loc și dată: _________________________________</w:t>
      </w:r>
    </w:p>
    <w:p>
      <w:r>
        <w:t>Semnătura: ____________________________________</w:t>
      </w:r>
    </w:p>
    <w:p>
      <w:r>
        <w:t xml:space="preserve"> </w:t>
      </w:r>
    </w:p>
    <w:p>
      <w:r>
        <w:t>Notă privind protecția datelor: Informațiile din acest formular vor fi utilizate exclusiv pentru soluționarea sesizării dvs., în conformitate cu Politica de Confidențialitate AXS Learning.</w:t>
      </w:r>
    </w:p>
    <w:p>
      <w:r>
        <w:t xml:space="preserve"> </w:t>
      </w:r>
    </w:p>
    <w:p>
      <w:r>
        <w:t>Număr de înregistrare internă (completat de AXS Learning): __________________________</w:t>
      </w:r>
    </w:p>
    <w:p>
      <w:r>
        <w:br w:type="page"/>
      </w:r>
    </w:p>
    <w:p>
      <w:r>
        <w:rPr>
          <w:b/>
          <w:sz w:val="24"/>
        </w:rPr>
        <w:t>GHID PRACTIC – Pașii noștri în investigarea problemelor de plată/facturare</w:t>
      </w:r>
    </w:p>
    <w:p>
      <w:r>
        <w:t>1) Confirmare: veți primi confirmarea primirii sesizării prin email. Dacă sunt necesare clarificări sau dovezi suplimentare, vă contactăm.</w:t>
      </w:r>
    </w:p>
    <w:p>
      <w:r>
        <w:t>2) Verificare internă: analizăm istoricul contului, accesul la plan și facturile emise. Pentru tranzacții Stripe, consultăm identificatorii de plată și statusul în procesator.</w:t>
      </w:r>
    </w:p>
    <w:p>
      <w:r>
        <w:t>3) Rezolvare: în cazul confirmării problemei, putem iniția rambursare (totală/parțială), refacere factură, aplicare discount sau corectarea accesului la plan.</w:t>
      </w:r>
    </w:p>
    <w:p>
      <w:r>
        <w:t>4) Timp: în mod obișnuit răspundem în 3 zile lucrătoare. Rambursările inițiate prin Stripe se reflectă în cont, de regulă, în 5–10 zile lucrătoare, în funcție de bancă/emitenți.</w:t>
      </w:r>
    </w:p>
    <w:p>
      <w:r>
        <w:t>5) Securitate: nu partajați date complete de card sau CVV. Dacă trimiteți extrase, mascați informațiile sensibile (lăsați vizibile doar ultimele 4 cifre).</w:t>
      </w:r>
    </w:p>
    <w:p>
      <w:r>
        <w:t>6) Minori: sesizările pentru conturile minorilor trebuie făcute de părinte/tutore sau cu acordul acestuia.</w:t>
      </w:r>
    </w:p>
    <w:p>
      <w:r>
        <w:t>7) Escaladare: dacă nu sunteți mulțumit de soluție, ne puteți scrie din nou cu referința cazului sau vă puteți adresa instituțiilor competente (ANPC).</w:t>
      </w:r>
    </w:p>
    <w:p>
      <w:r>
        <w:t xml:space="preserve"> </w:t>
      </w:r>
    </w:p>
    <w:p>
      <w:r>
        <w:t>AXS Learning SRL • Contact: learningaxs@gmail.com • Telefon: 0799 777 799 / 0748 280 061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